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罗平西风电场二期工程（竹子山片区）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67F96"/>
    <w:rsid w:val="00931E38"/>
    <w:rsid w:val="00E67AA8"/>
    <w:rsid w:val="0A0A4279"/>
    <w:rsid w:val="369A528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466</Characters>
  <Lines>3</Lines>
  <Paragraphs>1</Paragraphs>
  <TotalTime>0</TotalTime>
  <ScaleCrop>false</ScaleCrop>
  <LinksUpToDate>false</LinksUpToDate>
  <CharactersWithSpaces>546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2021-04-02T03:55:00Z</dcterms:created>
  <dc:creator>君榕</dc:creator>
  <cp:lastModifiedBy>Lenovo</cp:lastModifiedBy>
  <dcterms:modified xsi:type="dcterms:W3CDTF">2021-12-24T02:41:57Z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FB5B3B345F8C45B5B6DF44E46F1E59E8</vt:lpwstr>
  </property>
</Properties>
</file>