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曲靖市麒麟区区属国有企业2022年工作人员公开招聘资格复审所需材料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本人身份证或户口簿原件及复印件各1份，原件核查完毕后予以返还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学历证书原件及复印件各1份，原件核查完毕后予以返还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报名时，年龄35周岁以下（1987年7月1日以后出生）考生提交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的与报考岗位相匹配的职（执）业资格和职称等级证书原件及复印件各1份；年龄45周岁以下（1977年7月1日以后出生），35周岁以上（1987年7月1日以前出生）考生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提交的符合报考岗位学历及年龄放宽条件所要求的职（执）业资格和职称等级证书原件及复印件各1份。以上材料原件，核查完毕后予以返还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本人签字确认的《曲靖市麒麟区区属国有企业2022年工作人员公开招聘考生诚信承诺书》1份（现场填写）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填写清楚的《曲靖市麒麟区区属国有企业2022年工作人员公开招聘资格复审表》1式2份。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jE5OWE3YzY1MmM2NjNjYTRkYjFiYmI1Nzc3ODAifQ=="/>
  </w:docVars>
  <w:rsids>
    <w:rsidRoot w:val="6E657C04"/>
    <w:rsid w:val="08A47EF6"/>
    <w:rsid w:val="0BBA6759"/>
    <w:rsid w:val="0FEA1579"/>
    <w:rsid w:val="2B735090"/>
    <w:rsid w:val="6E657C04"/>
    <w:rsid w:val="6FBE2FA0"/>
    <w:rsid w:val="793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372</Characters>
  <Lines>0</Lines>
  <Paragraphs>0</Paragraphs>
  <TotalTime>75</TotalTime>
  <ScaleCrop>false</ScaleCrop>
  <LinksUpToDate>false</LinksUpToDate>
  <CharactersWithSpaces>372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2022-07-11T09:03:00Z</dcterms:created>
  <dc:creator>もしも</dc:creator>
  <cp:lastModifiedBy>玛露塔河马</cp:lastModifiedBy>
  <cp:lastPrinted>2022-07-29T10:59:00Z</cp:lastPrinted>
  <dcterms:modified xsi:type="dcterms:W3CDTF">2022-07-29T13:14:33Z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4F4C8F45A26442DD848B1FF456FA75D8</vt:lpwstr>
  </property>
</Properties>
</file>