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方正小标宋简体" w:hAnsi="方正小标宋简体" w:eastAsia="方正小标宋简体" w:cs="方正小标宋简体"/>
          <w:color w:val="auto"/>
          <w:sz w:val="48"/>
          <w:szCs w:val="48"/>
          <w:lang w:val="en-US" w:eastAsia="zh-CN"/>
        </w:rPr>
      </w:pPr>
      <w:bookmarkStart w:id="0" w:name="_GoBack"/>
      <w:bookmarkEnd w:id="0"/>
      <w:r>
        <w:rPr>
          <w:rFonts w:hint="eastAsia" w:ascii="仿宋" w:hAnsi="仿宋" w:eastAsia="仿宋" w:cs="宋体"/>
          <w:b/>
          <w:color w:val="000000"/>
          <w:kern w:val="0"/>
          <w:sz w:val="40"/>
          <w:szCs w:val="40"/>
          <w:u w:val="none"/>
          <w:lang w:val="en-US" w:eastAsia="zh-CN"/>
        </w:rPr>
        <w:t>曲靖市第五人民医院发热门诊新增病房改造项目建设工程设计方案批前公示</w:t>
      </w:r>
    </w:p>
    <w:p>
      <w:pPr>
        <w:keepNext w:val="0"/>
        <w:keepLines w:val="0"/>
        <w:pageBreakBefore w:val="0"/>
        <w:widowControl w:val="0"/>
        <w:kinsoku/>
        <w:wordWrap/>
        <w:overflowPunct/>
        <w:topLinePunct w:val="0"/>
        <w:autoSpaceDE/>
        <w:autoSpaceDN/>
        <w:bidi w:val="0"/>
        <w:adjustRightInd/>
        <w:snapToGrid/>
        <w:spacing w:line="440" w:lineRule="exact"/>
        <w:ind w:firstLine="643" w:firstLineChars="200"/>
        <w:jc w:val="both"/>
        <w:textAlignment w:val="auto"/>
        <w:rPr>
          <w:rFonts w:hint="eastAsia" w:ascii="仿宋" w:hAnsi="仿宋" w:eastAsia="仿宋" w:cs="宋体"/>
          <w:b/>
          <w:color w:val="000000"/>
          <w:kern w:val="0"/>
          <w:sz w:val="32"/>
          <w:szCs w:val="32"/>
          <w:u w:val="singl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643" w:firstLineChars="200"/>
        <w:jc w:val="both"/>
        <w:textAlignment w:val="auto"/>
        <w:rPr>
          <w:rFonts w:hint="eastAsia" w:ascii="微软雅黑" w:hAnsi="微软雅黑" w:eastAsia="微软雅黑" w:cs="微软雅黑"/>
          <w:i w:val="0"/>
          <w:caps w:val="0"/>
          <w:color w:val="333333"/>
          <w:spacing w:val="0"/>
          <w:kern w:val="0"/>
          <w:sz w:val="32"/>
          <w:szCs w:val="32"/>
          <w:shd w:val="clear" w:fill="FFFFFF"/>
          <w:lang w:val="en-US" w:eastAsia="zh-CN" w:bidi="ar"/>
        </w:rPr>
      </w:pPr>
      <w:r>
        <w:rPr>
          <w:rFonts w:hint="eastAsia" w:ascii="仿宋" w:hAnsi="仿宋" w:eastAsia="仿宋" w:cs="宋体"/>
          <w:b/>
          <w:color w:val="000000"/>
          <w:kern w:val="0"/>
          <w:sz w:val="32"/>
          <w:szCs w:val="32"/>
          <w:u w:val="single"/>
          <w:lang w:val="en-US" w:eastAsia="zh-CN"/>
        </w:rPr>
        <w:t>曲靖市第五人民医院发热门诊新增病房改造项目建设工程设计方案</w:t>
      </w:r>
      <w:r>
        <w:rPr>
          <w:rFonts w:hint="eastAsia" w:ascii="仿宋" w:hAnsi="仿宋" w:eastAsia="仿宋" w:cs="宋体"/>
          <w:color w:val="000000"/>
          <w:kern w:val="0"/>
          <w:sz w:val="32"/>
          <w:szCs w:val="32"/>
          <w:lang w:val="en-US" w:eastAsia="zh-CN"/>
        </w:rPr>
        <w:t>已经属地自然资源部门审查，符合当地规划技术指标要求，经市自然资源和规划局专题分析会2023年第一次会议研究并审查，拟同意该项目办理规划手续，按照有关规定，现将该项目规划予以批前公示。</w:t>
      </w:r>
    </w:p>
    <w:p>
      <w:pPr>
        <w:keepNext w:val="0"/>
        <w:keepLines w:val="0"/>
        <w:pageBreakBefore w:val="0"/>
        <w:kinsoku/>
        <w:wordWrap/>
        <w:overflowPunct/>
        <w:topLinePunct w:val="0"/>
        <w:autoSpaceDE/>
        <w:autoSpaceDN/>
        <w:bidi w:val="0"/>
        <w:adjustRightInd/>
        <w:snapToGrid/>
        <w:spacing w:line="440" w:lineRule="exact"/>
        <w:ind w:firstLine="643" w:firstLineChars="200"/>
        <w:jc w:val="left"/>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b/>
          <w:bCs/>
          <w:color w:val="000000"/>
          <w:kern w:val="0"/>
          <w:sz w:val="32"/>
          <w:szCs w:val="32"/>
          <w:lang w:val="en-US" w:eastAsia="zh-CN"/>
        </w:rPr>
        <w:t>项目名称：</w:t>
      </w:r>
      <w:r>
        <w:rPr>
          <w:rFonts w:hint="eastAsia" w:ascii="仿宋" w:hAnsi="仿宋" w:eastAsia="仿宋" w:cs="宋体"/>
          <w:b/>
          <w:bCs/>
          <w:color w:val="000000"/>
          <w:kern w:val="0"/>
          <w:sz w:val="32"/>
          <w:szCs w:val="32"/>
          <w:u w:val="single"/>
          <w:lang w:val="en-US" w:eastAsia="zh-CN"/>
        </w:rPr>
        <w:t>曲靖市第五人民医院发热门诊新增病房改造项目建设工程设计方案</w:t>
      </w:r>
      <w:r>
        <w:rPr>
          <w:rFonts w:hint="eastAsia" w:ascii="仿宋" w:hAnsi="仿宋" w:eastAsia="仿宋" w:cs="宋体"/>
          <w:color w:val="000000"/>
          <w:kern w:val="0"/>
          <w:sz w:val="32"/>
          <w:szCs w:val="32"/>
          <w:lang w:val="en-US" w:eastAsia="zh-CN"/>
        </w:rPr>
        <w:t>      </w:t>
      </w:r>
    </w:p>
    <w:p>
      <w:pPr>
        <w:keepNext w:val="0"/>
        <w:keepLines w:val="0"/>
        <w:pageBreakBefore w:val="0"/>
        <w:kinsoku/>
        <w:wordWrap/>
        <w:overflowPunct/>
        <w:topLinePunct w:val="0"/>
        <w:autoSpaceDE/>
        <w:autoSpaceDN/>
        <w:bidi w:val="0"/>
        <w:adjustRightInd/>
        <w:snapToGrid/>
        <w:spacing w:line="440" w:lineRule="exact"/>
        <w:ind w:firstLine="643" w:firstLineChars="200"/>
        <w:jc w:val="left"/>
        <w:textAlignment w:val="auto"/>
        <w:rPr>
          <w:rFonts w:hint="default" w:ascii="仿宋" w:hAnsi="仿宋" w:eastAsia="仿宋" w:cs="宋体"/>
          <w:b/>
          <w:bCs/>
          <w:color w:val="000000"/>
          <w:kern w:val="0"/>
          <w:sz w:val="32"/>
          <w:szCs w:val="32"/>
          <w:u w:val="single"/>
          <w:lang w:val="en-US" w:eastAsia="zh-CN"/>
        </w:rPr>
      </w:pPr>
      <w:r>
        <w:rPr>
          <w:rFonts w:hint="eastAsia" w:ascii="仿宋" w:hAnsi="仿宋" w:eastAsia="仿宋" w:cs="宋体"/>
          <w:b/>
          <w:bCs/>
          <w:color w:val="000000"/>
          <w:kern w:val="0"/>
          <w:sz w:val="32"/>
          <w:szCs w:val="32"/>
          <w:u w:val="single"/>
          <w:lang w:val="en-US" w:eastAsia="zh-CN"/>
        </w:rPr>
        <w:t>建设单位：曲靖市第五人民医院</w:t>
      </w:r>
    </w:p>
    <w:p>
      <w:pPr>
        <w:keepNext w:val="0"/>
        <w:keepLines w:val="0"/>
        <w:pageBreakBefore w:val="0"/>
        <w:kinsoku/>
        <w:wordWrap/>
        <w:overflowPunct/>
        <w:topLinePunct w:val="0"/>
        <w:autoSpaceDE/>
        <w:autoSpaceDN/>
        <w:bidi w:val="0"/>
        <w:adjustRightInd/>
        <w:snapToGrid/>
        <w:spacing w:line="440" w:lineRule="exact"/>
        <w:ind w:firstLine="643" w:firstLineChars="200"/>
        <w:jc w:val="left"/>
        <w:textAlignment w:val="auto"/>
        <w:rPr>
          <w:rFonts w:hint="default" w:ascii="仿宋" w:hAnsi="仿宋" w:eastAsia="仿宋" w:cs="宋体"/>
          <w:b/>
          <w:bCs/>
          <w:color w:val="000000"/>
          <w:kern w:val="0"/>
          <w:sz w:val="32"/>
          <w:szCs w:val="32"/>
          <w:u w:val="single"/>
          <w:lang w:val="en-US" w:eastAsia="zh-CN"/>
        </w:rPr>
      </w:pPr>
      <w:r>
        <w:rPr>
          <w:rFonts w:hint="eastAsia" w:ascii="仿宋" w:hAnsi="仿宋" w:eastAsia="仿宋" w:cs="宋体"/>
          <w:b/>
          <w:bCs/>
          <w:color w:val="000000"/>
          <w:kern w:val="0"/>
          <w:sz w:val="32"/>
          <w:szCs w:val="32"/>
          <w:u w:val="single"/>
          <w:lang w:val="en-US" w:eastAsia="zh-CN"/>
        </w:rPr>
        <w:t>项目位置：南宁北路西侧</w:t>
      </w:r>
    </w:p>
    <w:p>
      <w:pPr>
        <w:keepNext w:val="0"/>
        <w:keepLines w:val="0"/>
        <w:pageBreakBefore w:val="0"/>
        <w:kinsoku/>
        <w:wordWrap/>
        <w:overflowPunct/>
        <w:topLinePunct w:val="0"/>
        <w:autoSpaceDE/>
        <w:autoSpaceDN/>
        <w:bidi w:val="0"/>
        <w:adjustRightInd/>
        <w:snapToGrid/>
        <w:spacing w:line="440" w:lineRule="exact"/>
        <w:ind w:firstLine="643" w:firstLineChars="200"/>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b/>
          <w:bCs/>
          <w:color w:val="000000"/>
          <w:kern w:val="0"/>
          <w:sz w:val="32"/>
          <w:szCs w:val="32"/>
          <w:lang w:val="en-US" w:eastAsia="zh-CN"/>
        </w:rPr>
        <w:t>项目建设内容及规模:</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规划用地面积5118㎡（约7.67亩），改造建筑为医技楼和发热门诊楼，医技楼改造前为3层，改造后为4层，增加建筑面积205㎡，发热门诊楼改造前为2层，改造后为3层，增加建筑面积100㎡。</w:t>
      </w:r>
    </w:p>
    <w:p>
      <w:pPr>
        <w:keepNext w:val="0"/>
        <w:keepLines w:val="0"/>
        <w:pageBreakBefore w:val="0"/>
        <w:kinsoku/>
        <w:wordWrap/>
        <w:overflowPunct/>
        <w:topLinePunct w:val="0"/>
        <w:autoSpaceDE/>
        <w:autoSpaceDN/>
        <w:bidi w:val="0"/>
        <w:adjustRightInd/>
        <w:snapToGrid/>
        <w:spacing w:line="440" w:lineRule="exact"/>
        <w:ind w:firstLine="640" w:firstLineChars="200"/>
        <w:jc w:val="both"/>
        <w:textAlignment w:val="auto"/>
        <w:rPr>
          <w:rFonts w:hint="eastAsia" w:ascii="微软雅黑" w:hAnsi="微软雅黑" w:eastAsia="微软雅黑" w:cs="微软雅黑"/>
          <w:i w:val="0"/>
          <w:caps w:val="0"/>
          <w:color w:val="333333"/>
          <w:spacing w:val="0"/>
          <w:kern w:val="0"/>
          <w:sz w:val="28"/>
          <w:szCs w:val="28"/>
          <w:shd w:val="clear"/>
          <w:lang w:val="en-US" w:eastAsia="zh-CN" w:bidi="ar"/>
        </w:rPr>
      </w:pPr>
      <w:r>
        <w:rPr>
          <w:rFonts w:hint="eastAsia" w:ascii="仿宋" w:hAnsi="仿宋" w:eastAsia="仿宋" w:cs="宋体"/>
          <w:color w:val="000000"/>
          <w:kern w:val="0"/>
          <w:sz w:val="32"/>
          <w:szCs w:val="32"/>
          <w:lang w:val="en-US" w:eastAsia="zh-CN"/>
        </w:rPr>
        <w:t>公示时间：2023年1月10日至1月18日（7个工作日）</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任何单位和个人如对该公示有异议，请在公示期内向曲靖市麒麟区自然资源局反映。反映的情况应实事求是，并附具体内容。以单位名义反映情况的应加盖公章，以个人名义反映情况的应署真实姓名和联系电话。</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投诉举报电话：0874—3298664（法规科）。</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咨询联系电话：0874—3187819（技术科）。</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附件：1.改造前后对比图</w:t>
      </w:r>
      <w:r>
        <w:rPr>
          <w:rFonts w:hint="eastAsia" w:ascii="仿宋" w:hAnsi="仿宋" w:eastAsia="仿宋" w:cs="宋体"/>
          <w:color w:val="000000"/>
          <w:kern w:val="0"/>
          <w:sz w:val="32"/>
          <w:szCs w:val="32"/>
          <w:lang w:val="en-US" w:eastAsia="zh-CN"/>
        </w:rPr>
        <w:br w:type="textWrapping"/>
      </w:r>
      <w:r>
        <w:rPr>
          <w:rFonts w:hint="eastAsia" w:ascii="微软雅黑" w:hAnsi="微软雅黑" w:eastAsia="微软雅黑" w:cs="微软雅黑"/>
          <w:i w:val="0"/>
          <w:caps w:val="0"/>
          <w:color w:val="333333"/>
          <w:spacing w:val="0"/>
          <w:kern w:val="0"/>
          <w:sz w:val="32"/>
          <w:szCs w:val="32"/>
          <w:shd w:val="clear" w:fill="FFFFFF"/>
          <w:lang w:val="en-US" w:eastAsia="zh-CN" w:bidi="ar"/>
        </w:rPr>
        <w:t>　　　</w:t>
      </w:r>
      <w:r>
        <w:rPr>
          <w:rFonts w:hint="eastAsia" w:ascii="仿宋" w:hAnsi="仿宋" w:eastAsia="仿宋" w:cs="宋体"/>
          <w:color w:val="000000"/>
          <w:kern w:val="0"/>
          <w:sz w:val="32"/>
          <w:szCs w:val="32"/>
          <w:lang w:val="en-US" w:eastAsia="zh-CN"/>
        </w:rPr>
        <w:t>2.改造前后日照分析图</w:t>
      </w:r>
      <w:r>
        <w:rPr>
          <w:rFonts w:hint="eastAsia" w:ascii="微软雅黑" w:hAnsi="微软雅黑" w:eastAsia="微软雅黑" w:cs="微软雅黑"/>
          <w:i w:val="0"/>
          <w:caps w:val="0"/>
          <w:color w:val="333333"/>
          <w:spacing w:val="0"/>
          <w:kern w:val="0"/>
          <w:sz w:val="28"/>
          <w:szCs w:val="28"/>
          <w:shd w:val="clear"/>
          <w:lang w:val="en-US" w:eastAsia="zh-CN" w:bidi="ar"/>
        </w:rPr>
        <w:t>              </w:t>
      </w:r>
      <w:r>
        <w:rPr>
          <w:rFonts w:hint="eastAsia" w:ascii="微软雅黑" w:hAnsi="微软雅黑" w:eastAsia="微软雅黑" w:cs="微软雅黑"/>
          <w:i w:val="0"/>
          <w:caps w:val="0"/>
          <w:color w:val="333333"/>
          <w:spacing w:val="0"/>
          <w:kern w:val="0"/>
          <w:sz w:val="28"/>
          <w:szCs w:val="28"/>
          <w:shd w:val="clear"/>
          <w:lang w:val="en-US" w:eastAsia="zh-CN" w:bidi="ar"/>
        </w:rPr>
        <w:br w:type="textWrapping"/>
      </w:r>
      <w:r>
        <w:rPr>
          <w:rFonts w:hint="eastAsia" w:ascii="微软雅黑" w:hAnsi="微软雅黑" w:eastAsia="微软雅黑" w:cs="微软雅黑"/>
          <w:i w:val="0"/>
          <w:caps w:val="0"/>
          <w:color w:val="333333"/>
          <w:spacing w:val="0"/>
          <w:kern w:val="0"/>
          <w:sz w:val="28"/>
          <w:szCs w:val="28"/>
          <w:shd w:val="clear"/>
          <w:lang w:val="en-US" w:eastAsia="zh-CN" w:bidi="ar"/>
        </w:rPr>
        <w:t xml:space="preserve">                                         </w:t>
      </w:r>
    </w:p>
    <w:p>
      <w:pPr>
        <w:keepNext w:val="0"/>
        <w:keepLines w:val="0"/>
        <w:pageBreakBefore w:val="0"/>
        <w:kinsoku/>
        <w:wordWrap/>
        <w:overflowPunct/>
        <w:topLinePunct w:val="0"/>
        <w:autoSpaceDE/>
        <w:autoSpaceDN/>
        <w:bidi w:val="0"/>
        <w:adjustRightInd/>
        <w:snapToGrid/>
        <w:spacing w:line="440" w:lineRule="exact"/>
        <w:jc w:val="right"/>
        <w:textAlignment w:val="auto"/>
        <w:rPr>
          <w:rFonts w:hint="eastAsia" w:ascii="仿宋" w:hAnsi="仿宋" w:eastAsia="仿宋" w:cs="宋体"/>
          <w:color w:val="000000"/>
          <w:kern w:val="0"/>
          <w:sz w:val="32"/>
          <w:szCs w:val="32"/>
          <w:lang w:val="en-US" w:eastAsia="zh-CN"/>
        </w:rPr>
      </w:pPr>
      <w:r>
        <w:rPr>
          <w:rFonts w:hint="eastAsia" w:ascii="微软雅黑" w:hAnsi="微软雅黑" w:eastAsia="微软雅黑" w:cs="微软雅黑"/>
          <w:i w:val="0"/>
          <w:caps w:val="0"/>
          <w:color w:val="333333"/>
          <w:spacing w:val="0"/>
          <w:kern w:val="0"/>
          <w:sz w:val="32"/>
          <w:szCs w:val="32"/>
          <w:shd w:val="clear"/>
          <w:lang w:val="en-US" w:eastAsia="zh-CN" w:bidi="ar"/>
        </w:rPr>
        <w:t xml:space="preserve"> </w:t>
      </w:r>
      <w:r>
        <w:rPr>
          <w:rFonts w:hint="eastAsia" w:ascii="仿宋" w:hAnsi="仿宋" w:eastAsia="仿宋" w:cs="宋体"/>
          <w:color w:val="000000"/>
          <w:kern w:val="0"/>
          <w:sz w:val="32"/>
          <w:szCs w:val="32"/>
          <w:lang w:val="en-US" w:eastAsia="zh-CN"/>
        </w:rPr>
        <w:t>麒麟区自然资源局</w:t>
      </w:r>
    </w:p>
    <w:p>
      <w:pPr>
        <w:keepNext w:val="0"/>
        <w:keepLines w:val="0"/>
        <w:pageBreakBefore w:val="0"/>
        <w:kinsoku/>
        <w:wordWrap/>
        <w:overflowPunct/>
        <w:topLinePunct w:val="0"/>
        <w:autoSpaceDE/>
        <w:autoSpaceDN/>
        <w:bidi w:val="0"/>
        <w:adjustRightInd/>
        <w:snapToGrid/>
        <w:spacing w:line="440" w:lineRule="exact"/>
        <w:jc w:val="right"/>
        <w:textAlignment w:val="auto"/>
        <w:rPr>
          <w:rFonts w:hint="default" w:ascii="仿宋" w:hAnsi="仿宋" w:eastAsia="仿宋" w:cs="宋体"/>
          <w:color w:val="000000"/>
          <w:kern w:val="0"/>
          <w:sz w:val="28"/>
          <w:szCs w:val="28"/>
          <w:lang w:val="en-US" w:eastAsia="zh-CN"/>
        </w:rPr>
      </w:pPr>
      <w:r>
        <w:rPr>
          <w:rFonts w:hint="eastAsia" w:ascii="仿宋" w:hAnsi="仿宋" w:eastAsia="仿宋" w:cs="宋体"/>
          <w:color w:val="000000"/>
          <w:kern w:val="0"/>
          <w:sz w:val="32"/>
          <w:szCs w:val="32"/>
          <w:lang w:val="en-US" w:eastAsia="zh-CN"/>
        </w:rPr>
        <w:t>2023年1月10日</w:t>
      </w:r>
    </w:p>
    <w:p>
      <w:pPr>
        <w:keepNext w:val="0"/>
        <w:keepLines w:val="0"/>
        <w:pageBreakBefore w:val="0"/>
        <w:kinsoku/>
        <w:wordWrap/>
        <w:overflowPunct/>
        <w:topLinePunct w:val="0"/>
        <w:autoSpaceDE/>
        <w:autoSpaceDN/>
        <w:bidi w:val="0"/>
        <w:adjustRightInd/>
        <w:snapToGrid/>
        <w:spacing w:line="440" w:lineRule="exact"/>
        <w:jc w:val="both"/>
        <w:textAlignment w:val="auto"/>
        <w:rPr>
          <w:rFonts w:hint="eastAsia"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 xml:space="preserve">        </w:t>
      </w:r>
    </w:p>
    <w:p>
      <w:pPr>
        <w:keepNext w:val="0"/>
        <w:keepLines w:val="0"/>
        <w:pageBreakBefore w:val="0"/>
        <w:kinsoku/>
        <w:wordWrap/>
        <w:overflowPunct/>
        <w:topLinePunct w:val="0"/>
        <w:autoSpaceDE/>
        <w:autoSpaceDN/>
        <w:bidi w:val="0"/>
        <w:adjustRightInd/>
        <w:snapToGrid/>
        <w:spacing w:line="440" w:lineRule="exact"/>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28"/>
          <w:szCs w:val="28"/>
          <w:lang w:val="en-US" w:eastAsia="zh-CN"/>
        </w:rPr>
        <w:t xml:space="preserve">     </w:t>
      </w:r>
      <w:r>
        <w:rPr>
          <w:rFonts w:hint="eastAsia" w:ascii="仿宋" w:hAnsi="仿宋" w:eastAsia="仿宋" w:cs="宋体"/>
          <w:color w:val="000000"/>
          <w:kern w:val="0"/>
          <w:sz w:val="32"/>
          <w:szCs w:val="32"/>
          <w:lang w:val="en-US" w:eastAsia="zh-CN"/>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附件1</w:t>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default" w:ascii="仿宋" w:hAnsi="仿宋" w:eastAsia="仿宋" w:cs="宋体"/>
          <w:color w:val="000000"/>
          <w:kern w:val="0"/>
          <w:sz w:val="32"/>
          <w:szCs w:val="32"/>
          <w:lang w:val="en-US" w:eastAsia="zh-CN"/>
        </w:rPr>
      </w:pPr>
      <w:r>
        <w:drawing>
          <wp:anchor distT="0" distB="0" distL="114300" distR="114300" simplePos="0" relativeHeight="251660288" behindDoc="1" locked="0" layoutInCell="1" allowOverlap="1">
            <wp:simplePos x="0" y="0"/>
            <wp:positionH relativeFrom="column">
              <wp:posOffset>12065</wp:posOffset>
            </wp:positionH>
            <wp:positionV relativeFrom="paragraph">
              <wp:posOffset>102870</wp:posOffset>
            </wp:positionV>
            <wp:extent cx="5332095" cy="3769995"/>
            <wp:effectExtent l="0" t="0" r="1905" b="1905"/>
            <wp:wrapNone/>
            <wp:docPr id="9" name="图片 8" descr="曲靖市第五人民医院发热门诊新增病房改造项目2022.12.30_页面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曲靖市第五人民医院发热门诊新增病房改造项目2022.12.30_页面_24"/>
                    <pic:cNvPicPr>
                      <a:picLocks noChangeAspect="1"/>
                    </pic:cNvPicPr>
                  </pic:nvPicPr>
                  <pic:blipFill>
                    <a:blip r:embed="rId5"/>
                    <a:stretch>
                      <a:fillRect/>
                    </a:stretch>
                  </pic:blipFill>
                  <pic:spPr>
                    <a:xfrm>
                      <a:off x="0" y="0"/>
                      <a:ext cx="5332095" cy="3769995"/>
                    </a:xfrm>
                    <a:prstGeom prst="rect">
                      <a:avLst/>
                    </a:prstGeom>
                  </pic:spPr>
                </pic:pic>
              </a:graphicData>
            </a:graphic>
          </wp:anchor>
        </w:drawing>
      </w:r>
    </w:p>
    <w:p>
      <w:pPr>
        <w:shd w:val="clear"/>
      </w:pPr>
    </w:p>
    <w:p>
      <w:pPr>
        <w:shd w:val="clear"/>
      </w:pPr>
    </w:p>
    <w:p>
      <w:pPr>
        <w:shd w:val="clear"/>
      </w:pPr>
    </w:p>
    <w:p>
      <w:pPr>
        <w:shd w:val="clear"/>
      </w:pPr>
    </w:p>
    <w:p>
      <w:pPr>
        <w:shd w:val="clear"/>
      </w:pPr>
    </w:p>
    <w:p>
      <w:pPr>
        <w:shd w:val="clear"/>
      </w:pPr>
    </w:p>
    <w:p>
      <w:pPr>
        <w:shd w:val="clear"/>
      </w:pPr>
    </w:p>
    <w:p>
      <w:pPr>
        <w:shd w:val="clear"/>
      </w:pPr>
    </w:p>
    <w:p>
      <w:pPr>
        <w:shd w:val="clear"/>
      </w:pPr>
    </w:p>
    <w:p>
      <w:pPr>
        <w:shd w:val="clear"/>
      </w:pPr>
    </w:p>
    <w:p>
      <w:pPr>
        <w:shd w:val="clear"/>
      </w:pPr>
    </w:p>
    <w:p>
      <w:pPr>
        <w:shd w:val="clear"/>
      </w:pPr>
    </w:p>
    <w:p>
      <w:pPr>
        <w:shd w:val="clear"/>
      </w:pPr>
    </w:p>
    <w:p>
      <w:pPr>
        <w:shd w:val="clear"/>
      </w:pPr>
    </w:p>
    <w:p>
      <w:pPr>
        <w:shd w:val="clear"/>
      </w:pPr>
    </w:p>
    <w:p>
      <w:pPr>
        <w:shd w:val="clear"/>
      </w:pPr>
    </w:p>
    <w:p>
      <w:pPr>
        <w:shd w:val="clear"/>
      </w:pPr>
    </w:p>
    <w:p>
      <w:pPr>
        <w:shd w:val="clear"/>
      </w:pPr>
    </w:p>
    <w:p>
      <w:pPr>
        <w:shd w:val="clear"/>
        <w:rPr>
          <w:rFonts w:hint="eastAsia" w:eastAsiaTheme="minorEastAsia"/>
          <w:lang w:eastAsia="zh-CN"/>
        </w:rPr>
      </w:pPr>
      <w:r>
        <w:drawing>
          <wp:anchor distT="0" distB="0" distL="114300" distR="114300" simplePos="0" relativeHeight="251661312" behindDoc="1" locked="0" layoutInCell="1" allowOverlap="1">
            <wp:simplePos x="0" y="0"/>
            <wp:positionH relativeFrom="column">
              <wp:posOffset>19050</wp:posOffset>
            </wp:positionH>
            <wp:positionV relativeFrom="paragraph">
              <wp:posOffset>122555</wp:posOffset>
            </wp:positionV>
            <wp:extent cx="5330825" cy="3769360"/>
            <wp:effectExtent l="0" t="0" r="3175" b="2540"/>
            <wp:wrapNone/>
            <wp:docPr id="3" name="图片 2" descr="曲靖市第五人民医院发热门诊新增病房改造项目2022.12.30_页面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曲靖市第五人民医院发热门诊新增病房改造项目2022.12.30_页面_28"/>
                    <pic:cNvPicPr>
                      <a:picLocks noChangeAspect="1"/>
                    </pic:cNvPicPr>
                  </pic:nvPicPr>
                  <pic:blipFill>
                    <a:blip r:embed="rId6"/>
                    <a:stretch>
                      <a:fillRect/>
                    </a:stretch>
                  </pic:blipFill>
                  <pic:spPr>
                    <a:xfrm>
                      <a:off x="0" y="0"/>
                      <a:ext cx="5330825" cy="3769360"/>
                    </a:xfrm>
                    <a:prstGeom prst="rect">
                      <a:avLst/>
                    </a:prstGeom>
                  </pic:spPr>
                </pic:pic>
              </a:graphicData>
            </a:graphic>
          </wp:anchor>
        </w:drawing>
      </w:r>
    </w:p>
    <w:p>
      <w:pPr>
        <w:shd w:val="clear"/>
        <w:rPr>
          <w:rFonts w:hint="eastAsia" w:eastAsiaTheme="minorEastAsia"/>
          <w:lang w:eastAsia="zh-CN"/>
        </w:rPr>
      </w:pPr>
    </w:p>
    <w:p>
      <w:pPr>
        <w:shd w:val="clear"/>
      </w:pPr>
    </w:p>
    <w:p>
      <w:pPr>
        <w:shd w:val="clear"/>
      </w:pPr>
    </w:p>
    <w:p>
      <w:pPr>
        <w:shd w:val="clear"/>
      </w:pPr>
    </w:p>
    <w:p>
      <w:pPr>
        <w:shd w:val="clear"/>
      </w:pPr>
    </w:p>
    <w:p>
      <w:pPr>
        <w:shd w:val="clear"/>
      </w:pPr>
    </w:p>
    <w:p>
      <w:pPr>
        <w:shd w:val="clear"/>
      </w:pPr>
    </w:p>
    <w:p>
      <w:pPr>
        <w:shd w:val="clear"/>
        <w:rPr>
          <w:rFonts w:hint="eastAsia" w:eastAsiaTheme="minorEastAsia"/>
          <w:lang w:eastAsia="zh-CN"/>
        </w:rPr>
      </w:pPr>
    </w:p>
    <w:p>
      <w:pPr>
        <w:shd w:val="clear"/>
      </w:pPr>
    </w:p>
    <w:p>
      <w:pPr>
        <w:shd w:val="clear"/>
      </w:pPr>
    </w:p>
    <w:p>
      <w:pPr>
        <w:shd w:val="clear"/>
        <w:rPr>
          <w:rFonts w:hint="eastAsia" w:eastAsiaTheme="minorEastAsia"/>
          <w:lang w:eastAsia="zh-CN"/>
        </w:rPr>
      </w:pPr>
    </w:p>
    <w:p>
      <w:pPr>
        <w:shd w:val="clear"/>
      </w:pPr>
    </w:p>
    <w:p>
      <w:pPr>
        <w:shd w:val="clear"/>
      </w:pPr>
    </w:p>
    <w:p>
      <w:pPr>
        <w:shd w:val="clear"/>
      </w:pPr>
    </w:p>
    <w:p>
      <w:pPr>
        <w:shd w:val="clear"/>
      </w:pPr>
    </w:p>
    <w:p>
      <w:pPr>
        <w:shd w:val="clear"/>
      </w:pPr>
    </w:p>
    <w:p>
      <w:pPr>
        <w:shd w:val="clear"/>
      </w:pPr>
    </w:p>
    <w:p>
      <w:pPr>
        <w:shd w:val="clear"/>
      </w:pPr>
    </w:p>
    <w:p>
      <w:pPr>
        <w:shd w:val="clear"/>
      </w:pPr>
    </w:p>
    <w:p>
      <w:pPr>
        <w:shd w:val="clear"/>
      </w:pPr>
    </w:p>
    <w:p>
      <w:pPr>
        <w:shd w:val="clear"/>
      </w:pP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附件2</w:t>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default" w:ascii="仿宋" w:hAnsi="仿宋" w:eastAsia="仿宋" w:cs="宋体"/>
          <w:color w:val="000000"/>
          <w:kern w:val="0"/>
          <w:sz w:val="32"/>
          <w:szCs w:val="32"/>
          <w:lang w:val="en-US" w:eastAsia="zh-CN"/>
        </w:rPr>
      </w:pPr>
      <w:r>
        <w:drawing>
          <wp:anchor distT="0" distB="0" distL="114300" distR="114300" simplePos="0" relativeHeight="251662336" behindDoc="1" locked="0" layoutInCell="1" allowOverlap="1">
            <wp:simplePos x="0" y="0"/>
            <wp:positionH relativeFrom="column">
              <wp:posOffset>31750</wp:posOffset>
            </wp:positionH>
            <wp:positionV relativeFrom="paragraph">
              <wp:posOffset>120650</wp:posOffset>
            </wp:positionV>
            <wp:extent cx="5199380" cy="3676650"/>
            <wp:effectExtent l="0" t="0" r="1270" b="0"/>
            <wp:wrapNone/>
            <wp:docPr id="2" name="图片 1" descr="曲靖市第五人民医院发热门诊新增病房改造项目2022.12.30_页面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曲靖市第五人民医院发热门诊新增病房改造项目2022.12.30_页面_22"/>
                    <pic:cNvPicPr>
                      <a:picLocks noChangeAspect="1"/>
                    </pic:cNvPicPr>
                  </pic:nvPicPr>
                  <pic:blipFill>
                    <a:blip r:embed="rId7"/>
                    <a:stretch>
                      <a:fillRect/>
                    </a:stretch>
                  </pic:blipFill>
                  <pic:spPr>
                    <a:xfrm>
                      <a:off x="0" y="0"/>
                      <a:ext cx="5199380" cy="3676650"/>
                    </a:xfrm>
                    <a:prstGeom prst="rect">
                      <a:avLst/>
                    </a:prstGeom>
                  </pic:spPr>
                </pic:pic>
              </a:graphicData>
            </a:graphic>
          </wp:anchor>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default" w:ascii="仿宋" w:hAnsi="仿宋" w:eastAsia="仿宋" w:cs="宋体"/>
          <w:color w:val="000000"/>
          <w:kern w:val="0"/>
          <w:sz w:val="32"/>
          <w:szCs w:val="32"/>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default" w:ascii="仿宋" w:hAnsi="仿宋" w:eastAsia="仿宋" w:cs="宋体"/>
          <w:color w:val="000000"/>
          <w:kern w:val="0"/>
          <w:sz w:val="32"/>
          <w:szCs w:val="32"/>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default" w:ascii="仿宋" w:hAnsi="仿宋" w:eastAsia="仿宋" w:cs="宋体"/>
          <w:color w:val="000000"/>
          <w:kern w:val="0"/>
          <w:sz w:val="32"/>
          <w:szCs w:val="32"/>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default" w:ascii="仿宋" w:hAnsi="仿宋" w:eastAsia="仿宋" w:cs="宋体"/>
          <w:color w:val="000000"/>
          <w:kern w:val="0"/>
          <w:sz w:val="32"/>
          <w:szCs w:val="32"/>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default" w:ascii="仿宋" w:hAnsi="仿宋" w:eastAsia="仿宋" w:cs="宋体"/>
          <w:color w:val="000000"/>
          <w:kern w:val="0"/>
          <w:sz w:val="32"/>
          <w:szCs w:val="32"/>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default" w:ascii="仿宋" w:hAnsi="仿宋" w:eastAsia="仿宋" w:cs="宋体"/>
          <w:color w:val="000000"/>
          <w:kern w:val="0"/>
          <w:sz w:val="32"/>
          <w:szCs w:val="32"/>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default" w:ascii="仿宋" w:hAnsi="仿宋" w:eastAsia="仿宋" w:cs="宋体"/>
          <w:color w:val="000000"/>
          <w:kern w:val="0"/>
          <w:sz w:val="32"/>
          <w:szCs w:val="32"/>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default" w:ascii="仿宋" w:hAnsi="仿宋" w:eastAsia="仿宋" w:cs="宋体"/>
          <w:color w:val="000000"/>
          <w:kern w:val="0"/>
          <w:sz w:val="32"/>
          <w:szCs w:val="32"/>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default" w:ascii="仿宋" w:hAnsi="仿宋" w:eastAsia="仿宋" w:cs="宋体"/>
          <w:color w:val="000000"/>
          <w:kern w:val="0"/>
          <w:sz w:val="32"/>
          <w:szCs w:val="32"/>
          <w:lang w:val="en-US" w:eastAsia="zh-CN"/>
        </w:rPr>
      </w:pPr>
    </w:p>
    <w:p>
      <w:pPr>
        <w:rPr>
          <w:rFonts w:hint="default" w:ascii="仿宋" w:hAnsi="仿宋" w:eastAsia="仿宋" w:cs="宋体"/>
          <w:color w:val="000000"/>
          <w:kern w:val="0"/>
          <w:sz w:val="32"/>
          <w:szCs w:val="32"/>
          <w:lang w:val="en-US" w:eastAsia="zh-CN"/>
        </w:rPr>
      </w:pPr>
      <w:r>
        <w:drawing>
          <wp:anchor distT="0" distB="0" distL="114300" distR="114300" simplePos="0" relativeHeight="251663360" behindDoc="1" locked="0" layoutInCell="1" allowOverlap="1">
            <wp:simplePos x="0" y="0"/>
            <wp:positionH relativeFrom="column">
              <wp:posOffset>12700</wp:posOffset>
            </wp:positionH>
            <wp:positionV relativeFrom="paragraph">
              <wp:posOffset>124460</wp:posOffset>
            </wp:positionV>
            <wp:extent cx="5199380" cy="3676650"/>
            <wp:effectExtent l="0" t="0" r="1270" b="0"/>
            <wp:wrapNone/>
            <wp:docPr id="4" name="图片 3" descr="曲靖市第五人民医院发热门诊新增病房改造项目2022.12.30_页面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曲靖市第五人民医院发热门诊新增病房改造项目2022.12.30_页面_23"/>
                    <pic:cNvPicPr>
                      <a:picLocks noChangeAspect="1"/>
                    </pic:cNvPicPr>
                  </pic:nvPicPr>
                  <pic:blipFill>
                    <a:blip r:embed="rId8"/>
                    <a:stretch>
                      <a:fillRect/>
                    </a:stretch>
                  </pic:blipFill>
                  <pic:spPr>
                    <a:xfrm>
                      <a:off x="0" y="0"/>
                      <a:ext cx="5199380" cy="3676650"/>
                    </a:xfrm>
                    <a:prstGeom prst="rect">
                      <a:avLst/>
                    </a:prstGeom>
                  </pic:spPr>
                </pic:pic>
              </a:graphicData>
            </a:graphic>
          </wp:anchor>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方正舒体"/>
    <w:panose1 w:val="02010601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9C49DC"/>
    <w:rsid w:val="003F007A"/>
    <w:rsid w:val="0097577D"/>
    <w:rsid w:val="01960D43"/>
    <w:rsid w:val="01D45748"/>
    <w:rsid w:val="01F73B1B"/>
    <w:rsid w:val="031413F0"/>
    <w:rsid w:val="052A6AD1"/>
    <w:rsid w:val="09CD3B43"/>
    <w:rsid w:val="0AE0504E"/>
    <w:rsid w:val="0BCF59FE"/>
    <w:rsid w:val="0C01398D"/>
    <w:rsid w:val="0C5B7E66"/>
    <w:rsid w:val="0CC05AB7"/>
    <w:rsid w:val="0CCB51C9"/>
    <w:rsid w:val="0DE74598"/>
    <w:rsid w:val="0EC00531"/>
    <w:rsid w:val="0FEF7661"/>
    <w:rsid w:val="102F1A55"/>
    <w:rsid w:val="11D3306C"/>
    <w:rsid w:val="12E176DE"/>
    <w:rsid w:val="15040C8C"/>
    <w:rsid w:val="15544CED"/>
    <w:rsid w:val="15B92EBA"/>
    <w:rsid w:val="193B71B3"/>
    <w:rsid w:val="1BFD0C46"/>
    <w:rsid w:val="1C253C6A"/>
    <w:rsid w:val="1D3A087F"/>
    <w:rsid w:val="1E27029E"/>
    <w:rsid w:val="204D1E63"/>
    <w:rsid w:val="22AE50CC"/>
    <w:rsid w:val="293E0E3F"/>
    <w:rsid w:val="2A6D15FD"/>
    <w:rsid w:val="2B637A26"/>
    <w:rsid w:val="2C9C1CC7"/>
    <w:rsid w:val="2CB24021"/>
    <w:rsid w:val="2D0A5DDE"/>
    <w:rsid w:val="2F5C49DA"/>
    <w:rsid w:val="2F8F1226"/>
    <w:rsid w:val="3210686D"/>
    <w:rsid w:val="327D3987"/>
    <w:rsid w:val="33A516A6"/>
    <w:rsid w:val="33F67FC4"/>
    <w:rsid w:val="34AA1C4B"/>
    <w:rsid w:val="35E37DFC"/>
    <w:rsid w:val="378D3EBA"/>
    <w:rsid w:val="39FD6893"/>
    <w:rsid w:val="3AD96FF8"/>
    <w:rsid w:val="3B7648AA"/>
    <w:rsid w:val="3C0D42D6"/>
    <w:rsid w:val="3C8F795C"/>
    <w:rsid w:val="3DA57E10"/>
    <w:rsid w:val="3DE07D45"/>
    <w:rsid w:val="3F027239"/>
    <w:rsid w:val="3F1C7FA4"/>
    <w:rsid w:val="419E1F1B"/>
    <w:rsid w:val="43E63694"/>
    <w:rsid w:val="44550EAB"/>
    <w:rsid w:val="47F47406"/>
    <w:rsid w:val="481D1D1C"/>
    <w:rsid w:val="4970716C"/>
    <w:rsid w:val="4BD77E39"/>
    <w:rsid w:val="4F1072D9"/>
    <w:rsid w:val="50594988"/>
    <w:rsid w:val="515D5808"/>
    <w:rsid w:val="54770566"/>
    <w:rsid w:val="5C513715"/>
    <w:rsid w:val="5D1E3978"/>
    <w:rsid w:val="5D431107"/>
    <w:rsid w:val="5E824FEC"/>
    <w:rsid w:val="5FA5225D"/>
    <w:rsid w:val="601B0D2A"/>
    <w:rsid w:val="608D1895"/>
    <w:rsid w:val="61C80AAF"/>
    <w:rsid w:val="6483759B"/>
    <w:rsid w:val="680A039A"/>
    <w:rsid w:val="689C49DC"/>
    <w:rsid w:val="69321FF0"/>
    <w:rsid w:val="6DDA05F5"/>
    <w:rsid w:val="6F130C28"/>
    <w:rsid w:val="6FA1204B"/>
    <w:rsid w:val="708F4019"/>
    <w:rsid w:val="73C75DED"/>
    <w:rsid w:val="740C459B"/>
    <w:rsid w:val="76F75DE3"/>
    <w:rsid w:val="7B10284A"/>
    <w:rsid w:val="7B661868"/>
    <w:rsid w:val="7B8F6A55"/>
    <w:rsid w:val="7BF8164C"/>
    <w:rsid w:val="7E84452A"/>
    <w:rsid w:val="7F2A5E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7">
    <w:name w:val="Strong"/>
    <w:basedOn w:val="6"/>
    <w:qFormat/>
    <w:uiPriority w:val="0"/>
    <w:rPr>
      <w:b/>
    </w:rPr>
  </w:style>
  <w:style w:type="character" w:styleId="8">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曲靖市麒麟区党政机关单位</Company>
  <Pages>1</Pages>
  <Words>0</Words>
  <Characters>0</Characters>
  <Lines>0</Lines>
  <Paragraphs>0</Paragraphs>
  <TotalTime>6</TotalTime>
  <ScaleCrop>false</ScaleCrop>
  <LinksUpToDate>false</LinksUpToDate>
  <CharactersWithSpaces>0</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2021-09-08T03:02:00Z</dcterms:created>
  <dc:creator>Administrator</dc:creator>
  <cp:lastModifiedBy>包华</cp:lastModifiedBy>
  <cp:lastPrinted>2023-01-10T03:06:00Z</cp:lastPrinted>
  <dcterms:modified xsi:type="dcterms:W3CDTF">2023-01-10T03:25:18Z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y fmtid="{D5CDD505-2E9C-101B-9397-08002B2CF9AE}" pid="3" name="ICV">
    <vt:lpwstr>AC4B845EB10F4A2894F43349B5890AAC</vt:lpwstr>
  </property>
</Properties>
</file>