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宋体" w:hAnsi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_GBK" w:cs="方正小标宋_GBK"/>
          <w:spacing w:val="6"/>
          <w:lang w:val="en-US" w:eastAsia="zh-CN"/>
        </w:rPr>
      </w:pPr>
      <w:r>
        <w:rPr>
          <w:rFonts w:hint="eastAsia" w:ascii="宋体" w:hAnsi="宋体" w:eastAsia="方正小标宋_GBK" w:cs="方正小标宋_GBK"/>
          <w:spacing w:val="6"/>
          <w:lang w:val="en-US" w:eastAsia="zh-CN"/>
        </w:rPr>
        <w:t>麒麟区创建全省法治政府建设示范区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 w:ascii="宋体" w:hAnsi="宋体" w:eastAsia="方正小标宋_GBK" w:cs="方正小标宋_GBK"/>
          <w:spacing w:val="6"/>
          <w:lang w:val="en-US" w:eastAsia="zh-CN"/>
        </w:rPr>
        <w:t>领导小组组成人员及工作职责</w:t>
      </w:r>
    </w:p>
    <w:p>
      <w:pPr>
        <w:spacing w:line="620" w:lineRule="exact"/>
        <w:jc w:val="both"/>
        <w:rPr>
          <w:rFonts w:hint="eastAsia" w:ascii="宋体" w:hAnsi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64" w:firstLineChars="200"/>
        <w:jc w:val="both"/>
        <w:textAlignment w:val="auto"/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  <w:t>为扎实推进法治政府建设示范创建工作，推动麒麟高质量跨越式发展，区委、区政府决定成立麒麟区创建全省法治政府</w:t>
      </w:r>
      <w:r>
        <w:rPr>
          <w:rFonts w:hint="eastAsia" w:ascii="宋体" w:hAnsi="宋体" w:eastAsia="方正仿宋_GBK" w:cs="方正仿宋_GBK"/>
          <w:spacing w:val="0"/>
          <w:sz w:val="32"/>
          <w:szCs w:val="32"/>
          <w:lang w:val="en-US" w:eastAsia="zh-CN"/>
        </w:rPr>
        <w:t>建设示范区领导小组（以下简称领导小组），具体组成人员如下：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宋体" w:hAnsi="宋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pacing w:val="0"/>
          <w:sz w:val="32"/>
          <w:szCs w:val="32"/>
          <w:lang w:val="en-US" w:eastAsia="zh-CN"/>
        </w:rPr>
        <w:t>一、领导小组组成人员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sz w:val="32"/>
          <w:szCs w:val="32"/>
          <w:lang w:val="en-US" w:eastAsia="zh-CN"/>
        </w:rPr>
        <w:t>组    长：杨庆东  市委常委、区委书记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240" w:firstLineChars="700"/>
        <w:jc w:val="both"/>
        <w:textAlignment w:val="auto"/>
        <w:rPr>
          <w:rFonts w:hint="default" w:ascii="宋体" w:hAnsi="宋体" w:eastAsia="宋体" w:cs="方正小标宋_GBK"/>
          <w:spacing w:val="0"/>
          <w:sz w:val="42"/>
          <w:szCs w:val="4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sz w:val="32"/>
          <w:szCs w:val="32"/>
          <w:lang w:val="en-US" w:eastAsia="zh-CN"/>
        </w:rPr>
        <w:t xml:space="preserve">张忠文 </w:t>
      </w:r>
      <w:r>
        <w:rPr>
          <w:rFonts w:hint="default" w:ascii="宋体" w:hAnsi="宋体" w:eastAsia="方正仿宋_GBK" w:cs="方正仿宋_GBK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宋体" w:hAnsi="宋体" w:eastAsia="方正仿宋_GBK" w:cs="方正仿宋_GBK"/>
          <w:spacing w:val="0"/>
          <w:kern w:val="0"/>
          <w:sz w:val="32"/>
          <w:szCs w:val="32"/>
          <w:lang w:val="en-US" w:eastAsia="zh-CN"/>
        </w:rPr>
        <w:t>区委副书记，区政府党组书记、区长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48" w:firstLineChars="200"/>
        <w:jc w:val="both"/>
        <w:textAlignment w:val="auto"/>
        <w:rPr>
          <w:rFonts w:hint="eastAsia" w:ascii="宋体" w:hAnsi="宋体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-23"/>
          <w:sz w:val="32"/>
          <w:szCs w:val="32"/>
          <w:lang w:val="en-US" w:eastAsia="zh-CN"/>
        </w:rPr>
        <w:t>常务副组长</w:t>
      </w:r>
      <w:r>
        <w:rPr>
          <w:rFonts w:hint="eastAsia" w:ascii="宋体" w:hAnsi="宋体" w:eastAsia="方正仿宋_GBK" w:cs="方正仿宋_GBK"/>
          <w:spacing w:val="0"/>
          <w:sz w:val="32"/>
          <w:szCs w:val="32"/>
          <w:lang w:val="en-US" w:eastAsia="zh-CN"/>
        </w:rPr>
        <w:t>：钱韦龙  区委常委、区委政法委书记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240" w:firstLineChars="700"/>
        <w:jc w:val="both"/>
        <w:textAlignment w:val="auto"/>
        <w:rPr>
          <w:rFonts w:hint="eastAsia" w:ascii="宋体" w:hAnsi="宋体" w:eastAsia="方正仿宋_GBK" w:cs="方正仿宋_GBK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kern w:val="2"/>
          <w:sz w:val="32"/>
          <w:szCs w:val="32"/>
          <w:lang w:val="en-US" w:eastAsia="zh-CN" w:bidi="ar-SA"/>
        </w:rPr>
        <w:t>高</w:t>
      </w:r>
      <w:r>
        <w:rPr>
          <w:rFonts w:hint="eastAsia" w:ascii="宋体" w:hAnsi="宋体" w:eastAsia="方正仿宋_GBK" w:cs="方正仿宋_GBK"/>
          <w:spacing w:val="0"/>
          <w:sz w:val="32"/>
          <w:szCs w:val="32"/>
          <w:lang w:val="en-US" w:eastAsia="zh-CN"/>
        </w:rPr>
        <w:t xml:space="preserve">兴志  </w:t>
      </w:r>
      <w:r>
        <w:rPr>
          <w:rFonts w:hint="eastAsia" w:ascii="宋体" w:hAnsi="宋体" w:eastAsia="方正仿宋_GBK" w:cs="方正仿宋_GBK"/>
          <w:spacing w:val="0"/>
          <w:kern w:val="0"/>
          <w:sz w:val="32"/>
          <w:szCs w:val="32"/>
          <w:lang w:val="en-US" w:eastAsia="zh-CN"/>
        </w:rPr>
        <w:t>区政府党组成员、副区长，市公安局麒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520" w:firstLineChars="1100"/>
        <w:jc w:val="both"/>
        <w:textAlignment w:val="auto"/>
        <w:rPr>
          <w:rFonts w:hint="eastAsia" w:ascii="宋体" w:hAnsi="宋体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kern w:val="0"/>
          <w:sz w:val="32"/>
          <w:szCs w:val="32"/>
          <w:lang w:val="en-US" w:eastAsia="zh-CN"/>
        </w:rPr>
        <w:t>麟分局党委书记、局长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spacing w:val="-28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spacing w:val="0"/>
          <w:sz w:val="32"/>
          <w:szCs w:val="32"/>
          <w:lang w:val="en-US" w:eastAsia="zh-CN"/>
        </w:rPr>
        <w:t xml:space="preserve">副 组 长：万  波  </w:t>
      </w:r>
      <w:r>
        <w:rPr>
          <w:rFonts w:hint="eastAsia" w:ascii="宋体" w:hAnsi="宋体" w:eastAsia="方正仿宋_GBK" w:cs="方正仿宋_GBK"/>
          <w:spacing w:val="-28"/>
          <w:sz w:val="32"/>
          <w:szCs w:val="32"/>
          <w:lang w:val="en-US" w:eastAsia="zh-CN"/>
        </w:rPr>
        <w:t>区委副书记，区委统战部部长、区委党</w:t>
      </w:r>
      <w:r>
        <w:rPr>
          <w:rFonts w:hint="eastAsia" w:ascii="宋体" w:hAnsi="宋体" w:eastAsia="方正仿宋_GBK" w:cs="方正仿宋_GBK"/>
          <w:spacing w:val="-28"/>
          <w:kern w:val="2"/>
          <w:sz w:val="32"/>
          <w:szCs w:val="32"/>
          <w:lang w:val="en-US" w:eastAsia="zh-CN" w:bidi="ar-SA"/>
        </w:rPr>
        <w:t>校校长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240" w:firstLineChars="700"/>
        <w:jc w:val="both"/>
        <w:textAlignment w:val="auto"/>
        <w:rPr>
          <w:rFonts w:hint="eastAsia" w:ascii="宋体" w:hAnsi="宋体" w:eastAsia="方正仿宋_GBK" w:cs="方正仿宋_GBK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spacing w:val="0"/>
          <w:kern w:val="2"/>
          <w:sz w:val="32"/>
          <w:szCs w:val="32"/>
          <w:lang w:val="en-US" w:eastAsia="zh-CN" w:bidi="ar-SA"/>
        </w:rPr>
        <w:t>刘江梅  区委常委、区委组织部部长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240" w:firstLineChars="700"/>
        <w:jc w:val="both"/>
        <w:textAlignment w:val="auto"/>
        <w:rPr>
          <w:rFonts w:hint="eastAsia" w:ascii="宋体" w:hAnsi="宋体" w:eastAsia="方正仿宋_GBK" w:cs="方正仿宋_GBK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spacing w:val="0"/>
          <w:kern w:val="2"/>
          <w:sz w:val="32"/>
          <w:szCs w:val="32"/>
          <w:lang w:val="en-US" w:eastAsia="zh-CN" w:bidi="ar-SA"/>
        </w:rPr>
        <w:t>沈  冲  区委常委、区纪委书记、区监委主任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240" w:firstLineChars="700"/>
        <w:jc w:val="both"/>
        <w:textAlignment w:val="auto"/>
        <w:rPr>
          <w:rFonts w:hint="eastAsia" w:ascii="宋体" w:hAnsi="宋体" w:eastAsia="方正仿宋_GBK" w:cs="方正仿宋_GBK"/>
          <w:spacing w:val="-17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spacing w:val="0"/>
          <w:kern w:val="2"/>
          <w:sz w:val="32"/>
          <w:szCs w:val="32"/>
          <w:lang w:val="en-US" w:eastAsia="zh-CN" w:bidi="ar-SA"/>
        </w:rPr>
        <w:t xml:space="preserve">瞿紹峻  </w:t>
      </w:r>
      <w:r>
        <w:rPr>
          <w:rFonts w:hint="eastAsia" w:ascii="宋体" w:hAnsi="宋体" w:eastAsia="方正仿宋_GBK" w:cs="方正仿宋_GBK"/>
          <w:spacing w:val="-17"/>
          <w:kern w:val="2"/>
          <w:sz w:val="32"/>
          <w:szCs w:val="32"/>
          <w:lang w:val="en-US" w:eastAsia="zh-CN" w:bidi="ar-SA"/>
        </w:rPr>
        <w:t>区委常委，区政府党组副书记、常务副区长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240" w:firstLineChars="700"/>
        <w:jc w:val="both"/>
        <w:textAlignment w:val="auto"/>
        <w:rPr>
          <w:rFonts w:hint="eastAsia" w:ascii="宋体" w:hAnsi="宋体" w:eastAsia="方正仿宋_GBK" w:cs="方正仿宋_GBK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spacing w:val="0"/>
          <w:kern w:val="2"/>
          <w:sz w:val="32"/>
          <w:szCs w:val="32"/>
          <w:lang w:val="en-US" w:eastAsia="zh-CN" w:bidi="ar-SA"/>
        </w:rPr>
        <w:t>张宝学  区委常委、区委宣传部部长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240" w:firstLineChars="700"/>
        <w:jc w:val="both"/>
        <w:textAlignment w:val="auto"/>
        <w:rPr>
          <w:rFonts w:hint="eastAsia" w:ascii="宋体" w:hAnsi="宋体" w:eastAsia="方正仿宋_GBK" w:cs="方正仿宋_GBK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spacing w:val="0"/>
          <w:kern w:val="2"/>
          <w:sz w:val="32"/>
          <w:szCs w:val="32"/>
          <w:lang w:val="en-US" w:eastAsia="zh-CN" w:bidi="ar-SA"/>
        </w:rPr>
        <w:t>毕文荣  区委常委、区委办公室主任，区教育体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520" w:firstLineChars="1100"/>
        <w:jc w:val="both"/>
        <w:textAlignment w:val="auto"/>
        <w:rPr>
          <w:rFonts w:hint="eastAsia" w:ascii="宋体" w:hAnsi="宋体" w:eastAsia="方正仿宋_GBK" w:cs="方正仿宋_GBK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spacing w:val="0"/>
          <w:kern w:val="2"/>
          <w:sz w:val="32"/>
          <w:szCs w:val="32"/>
          <w:lang w:val="en-US" w:eastAsia="zh-CN" w:bidi="ar-SA"/>
        </w:rPr>
        <w:t>育局党组书记、局长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240" w:firstLineChars="700"/>
        <w:jc w:val="both"/>
        <w:textAlignment w:val="auto"/>
        <w:rPr>
          <w:rFonts w:hint="eastAsia" w:ascii="宋体" w:hAnsi="宋体" w:eastAsia="方正仿宋_GBK" w:cs="方正仿宋_GBK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spacing w:val="0"/>
          <w:kern w:val="2"/>
          <w:sz w:val="32"/>
          <w:szCs w:val="32"/>
          <w:lang w:val="en-US" w:eastAsia="zh-CN" w:bidi="ar-SA"/>
        </w:rPr>
        <w:t>张家福  区人大常委会党组副书记、副主任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240" w:firstLineChars="700"/>
        <w:jc w:val="both"/>
        <w:textAlignment w:val="auto"/>
        <w:rPr>
          <w:rFonts w:hint="eastAsia" w:ascii="宋体" w:hAnsi="宋体" w:eastAsia="方正仿宋_GBK" w:cs="方正仿宋_GBK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spacing w:val="0"/>
          <w:kern w:val="2"/>
          <w:sz w:val="32"/>
          <w:szCs w:val="32"/>
          <w:lang w:val="en-US" w:eastAsia="zh-CN" w:bidi="ar-SA"/>
        </w:rPr>
        <w:t>杨  刚  区政府党组成员、副区长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240" w:firstLineChars="700"/>
        <w:jc w:val="both"/>
        <w:textAlignment w:val="auto"/>
        <w:rPr>
          <w:rFonts w:hint="eastAsia" w:ascii="宋体" w:hAnsi="宋体" w:eastAsia="方正仿宋_GBK" w:cs="方正仿宋_GBK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spacing w:val="0"/>
          <w:kern w:val="2"/>
          <w:sz w:val="32"/>
          <w:szCs w:val="32"/>
          <w:lang w:val="en-US" w:eastAsia="zh-CN" w:bidi="ar-SA"/>
        </w:rPr>
        <w:t>刘兴丽  区政府党组成员、副区长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240" w:firstLineChars="700"/>
        <w:jc w:val="both"/>
        <w:textAlignment w:val="auto"/>
        <w:rPr>
          <w:rFonts w:hint="eastAsia" w:ascii="宋体" w:hAnsi="宋体" w:eastAsia="方正仿宋_GBK" w:cs="方正仿宋_GBK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spacing w:val="0"/>
          <w:kern w:val="2"/>
          <w:sz w:val="32"/>
          <w:szCs w:val="32"/>
          <w:lang w:val="en-US" w:eastAsia="zh-CN" w:bidi="ar-SA"/>
        </w:rPr>
        <w:t>丁连高  区政府党组成员、副区长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240" w:firstLineChars="700"/>
        <w:jc w:val="both"/>
        <w:textAlignment w:val="auto"/>
        <w:rPr>
          <w:rFonts w:hint="eastAsia" w:ascii="宋体" w:hAnsi="宋体" w:eastAsia="方正仿宋_GBK" w:cs="方正仿宋_GBK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spacing w:val="0"/>
          <w:kern w:val="2"/>
          <w:sz w:val="32"/>
          <w:szCs w:val="32"/>
          <w:lang w:val="en-US" w:eastAsia="zh-CN" w:bidi="ar-SA"/>
        </w:rPr>
        <w:t>李云杰  区政府党组成员、副区长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240" w:firstLineChars="700"/>
        <w:jc w:val="both"/>
        <w:textAlignment w:val="auto"/>
        <w:rPr>
          <w:rFonts w:hint="eastAsia" w:ascii="宋体" w:hAnsi="宋体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kern w:val="2"/>
          <w:sz w:val="32"/>
          <w:szCs w:val="32"/>
          <w:lang w:val="en-US" w:eastAsia="zh-CN" w:bidi="ar-SA"/>
        </w:rPr>
        <w:t>赵文韬</w:t>
      </w:r>
      <w:r>
        <w:rPr>
          <w:rFonts w:hint="eastAsia" w:ascii="宋体" w:hAnsi="宋体" w:eastAsia="方正仿宋_GBK" w:cs="方正仿宋_GBK"/>
          <w:spacing w:val="0"/>
          <w:sz w:val="32"/>
          <w:szCs w:val="32"/>
          <w:lang w:val="en-US" w:eastAsia="zh-CN"/>
        </w:rPr>
        <w:t xml:space="preserve">  区政协副主席、区检察院副检察长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  <w:t>成  员：区委办公室、区政府办公室、区人大常委会办公室、区政协办公室、区纪委区监委、区委组织部、区委宣传部、区委政法委、区法院、区检察院有关负责同志，区级有关单位和各镇（街道）党政主要负责同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  <w:t>领导小组下设办公室在区委依法治区办，由钱韦龙兼任办公室主任，高兴志、王必飞、陶海寅兼任办公室副主任，负责法治政府建设示范创建具体工作。办公室下设综合协调、指标体系、督查评查、宣传信息4个专项工作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eastAsia" w:ascii="宋体" w:hAnsi="宋体" w:eastAsia="黑体" w:cs="黑体"/>
          <w:spacing w:val="6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pacing w:val="6"/>
          <w:sz w:val="32"/>
          <w:szCs w:val="32"/>
          <w:lang w:val="en-US" w:eastAsia="zh-CN"/>
        </w:rPr>
        <w:t>二、办公室专项工作组人员组成及职责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eastAsia" w:ascii="宋体" w:hAnsi="宋体" w:eastAsia="方正楷体_GBK" w:cs="方正楷体_GBK"/>
          <w:spacing w:val="6"/>
          <w:sz w:val="32"/>
          <w:szCs w:val="32"/>
          <w:lang w:val="en-US" w:eastAsia="zh-CN"/>
        </w:rPr>
      </w:pPr>
      <w:r>
        <w:rPr>
          <w:rFonts w:hint="eastAsia" w:ascii="宋体" w:hAnsi="宋体" w:eastAsia="方正楷体_GBK" w:cs="方正楷体_GBK"/>
          <w:spacing w:val="6"/>
          <w:sz w:val="32"/>
          <w:szCs w:val="32"/>
          <w:lang w:val="en-US" w:eastAsia="zh-CN"/>
        </w:rPr>
        <w:t>（一）综合协调组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  <w:t>组  长：钱韦龙  区委常委、区委政法委书记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  <w:t>副组长：王必飞  区政府办公室主任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92" w:firstLineChars="600"/>
        <w:jc w:val="both"/>
        <w:textAlignment w:val="auto"/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  <w:t>陶海寅  区司法局党组书记、局长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  <w:t>成  员：各镇（街道）和区直各责任单位分管领导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  <w:t>联络员：黄海礼  区司法局办公室主任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  <w:t>主要职责：负责统筹、指导、督促其他工作组的工作；统一对接上级有关单位，及时了解传达有关申报创建的要求和信息；负责统筹安排做好迎检、迎检评估相关工作；完成领导小组安排的其他工作。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eastAsia" w:ascii="宋体" w:hAnsi="宋体" w:eastAsia="方正楷体_GBK" w:cs="方正楷体_GBK"/>
          <w:spacing w:val="6"/>
          <w:sz w:val="32"/>
          <w:szCs w:val="32"/>
          <w:lang w:val="en-US" w:eastAsia="zh-CN"/>
        </w:rPr>
      </w:pPr>
      <w:r>
        <w:rPr>
          <w:rFonts w:hint="eastAsia" w:ascii="宋体" w:hAnsi="宋体" w:eastAsia="方正楷体_GBK" w:cs="方正楷体_GBK"/>
          <w:spacing w:val="6"/>
          <w:sz w:val="32"/>
          <w:szCs w:val="32"/>
          <w:lang w:val="en-US" w:eastAsia="zh-CN"/>
        </w:rPr>
        <w:t>（二）指标体系组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64" w:firstLineChars="200"/>
        <w:jc w:val="both"/>
        <w:textAlignment w:val="auto"/>
        <w:rPr>
          <w:rFonts w:hint="eastAsia" w:ascii="宋体" w:hAnsi="宋体" w:eastAsia="方正仿宋_GBK" w:cs="方正仿宋_GBK"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  <w:t xml:space="preserve">组  长：高兴志  </w:t>
      </w:r>
      <w:r>
        <w:rPr>
          <w:rFonts w:hint="eastAsia" w:ascii="宋体" w:hAnsi="宋体" w:eastAsia="方正仿宋_GBK" w:cs="方正仿宋_GBK"/>
          <w:spacing w:val="6"/>
          <w:kern w:val="0"/>
          <w:sz w:val="32"/>
          <w:szCs w:val="32"/>
          <w:lang w:val="en-US" w:eastAsia="zh-CN"/>
        </w:rPr>
        <w:t>区政府党组成员、副区长，市公安</w:t>
      </w:r>
      <w:r>
        <w:rPr>
          <w:rFonts w:hint="eastAsia" w:ascii="宋体" w:hAnsi="宋体" w:eastAsia="方正仿宋_GBK" w:cs="方正仿宋_GBK"/>
          <w:spacing w:val="6"/>
          <w:kern w:val="0"/>
          <w:sz w:val="32"/>
          <w:szCs w:val="32"/>
          <w:lang w:val="en-US" w:eastAsia="zh-CN" w:bidi="ar-SA"/>
        </w:rPr>
        <w:t>局麒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3320" w:firstLineChars="1000"/>
        <w:jc w:val="both"/>
        <w:textAlignment w:val="auto"/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6"/>
          <w:kern w:val="0"/>
          <w:sz w:val="32"/>
          <w:szCs w:val="32"/>
          <w:lang w:val="en-US" w:eastAsia="zh-CN" w:bidi="ar-SA"/>
        </w:rPr>
        <w:t>麟分局党委书记、局长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  <w:t>副组长：王旭帮  区司法局党组成员、副局长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92" w:firstLineChars="600"/>
        <w:jc w:val="both"/>
        <w:textAlignment w:val="auto"/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  <w:t>刘新齐  区司法局党组成员、副局长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92" w:firstLineChars="600"/>
        <w:jc w:val="both"/>
        <w:textAlignment w:val="auto"/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  <w:t>郑荣华  区司法局副局长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92" w:firstLineChars="600"/>
        <w:jc w:val="both"/>
        <w:textAlignment w:val="auto"/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  <w:t>谭  楠  区司法局副局长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  <w:t>成  员：各镇（街道）和区直各责任单位分管领导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  <w:t>联络员：刘云灿  区司法局规范性文件审查科科长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  <w:t>主要职责：负责将指标体系进行责任分工、收集印证资料并规范装档；负责对指标体系完成情况进行逐项排查，针对发现的问题，向责任单位下发工作函或提示单，限期完成有关印证资料的收集归档工作；负责明确各指标体系完成情况的汇报责任单位和责任人，做好评估资料的汇报材料拟写，以及材料的制作；完成领导小组及办公室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eastAsia" w:ascii="宋体" w:hAnsi="宋体" w:eastAsia="方正楷体_GBK" w:cs="方正楷体_GBK"/>
          <w:spacing w:val="6"/>
          <w:sz w:val="32"/>
          <w:szCs w:val="32"/>
          <w:lang w:val="en-US" w:eastAsia="zh-CN"/>
        </w:rPr>
      </w:pPr>
      <w:r>
        <w:rPr>
          <w:rFonts w:hint="eastAsia" w:ascii="宋体" w:hAnsi="宋体" w:eastAsia="方正楷体_GBK" w:cs="方正楷体_GBK"/>
          <w:spacing w:val="6"/>
          <w:sz w:val="32"/>
          <w:szCs w:val="32"/>
          <w:lang w:val="en-US" w:eastAsia="zh-CN"/>
        </w:rPr>
        <w:t>（三）督查评查组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eastAsia" w:ascii="宋体" w:hAnsi="宋体" w:eastAsia="方正仿宋_GBK" w:cs="方正仿宋_GBK"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  <w:t xml:space="preserve">组  长：瞿紹峻  </w:t>
      </w:r>
      <w:r>
        <w:rPr>
          <w:rFonts w:hint="eastAsia" w:ascii="宋体" w:hAnsi="宋体" w:eastAsia="方正仿宋_GBK" w:cs="方正仿宋_GBK"/>
          <w:spacing w:val="-17"/>
          <w:sz w:val="32"/>
          <w:szCs w:val="32"/>
          <w:lang w:val="en-US" w:eastAsia="zh-CN"/>
        </w:rPr>
        <w:t>区委常委，区政府党组副书记、常务副区长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  <w:t>副组长：袁梓涵  区政府办公室副主任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92" w:firstLineChars="600"/>
        <w:jc w:val="both"/>
        <w:textAlignment w:val="auto"/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  <w:t>何  波  区司法局政治部主任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default" w:ascii="宋体" w:hAnsi="宋体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  <w:t>成  员：区级相关责任部门抽调人员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  <w:t>联络员：牛自权  区司法局执法监督科科长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  <w:t>主要职责：负责领导小组决策部署和法治政府示范创建政策措施的督促落实，每月开展一次全方位的联合督促检查，并形成督查专报，对督查发现问题建立清单台账进行交办，督促限时整改；完成领导小组及其办公室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eastAsia" w:ascii="宋体" w:hAnsi="宋体" w:eastAsia="方正楷体_GBK" w:cs="方正楷体_GBK"/>
          <w:spacing w:val="6"/>
          <w:sz w:val="32"/>
          <w:szCs w:val="32"/>
          <w:lang w:val="en-US" w:eastAsia="zh-CN"/>
        </w:rPr>
      </w:pPr>
      <w:r>
        <w:rPr>
          <w:rFonts w:hint="eastAsia" w:ascii="宋体" w:hAnsi="宋体" w:eastAsia="方正楷体_GBK" w:cs="方正楷体_GBK"/>
          <w:spacing w:val="6"/>
          <w:sz w:val="32"/>
          <w:szCs w:val="32"/>
          <w:lang w:val="en-US" w:eastAsia="zh-CN"/>
        </w:rPr>
        <w:t>（四）宣传信息组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  <w:t>组  长：张宝学  区委常委、区委宣传部部长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  <w:t>副组长：晏志良  区委宣传部常务副部长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92" w:firstLineChars="600"/>
        <w:jc w:val="both"/>
        <w:textAlignment w:val="auto"/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  <w:t>谭  楠  区司法局副局长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  <w:t>成  员：各镇（街道）和区直各责任单位分管领导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  <w:t>联络员：邢  卿  区司法局普法和依法治理科科长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  <w:t>主要职责：负责法治政府建设示范创建工作宣传发动、氛围营造、工作报道等工作，加大法治政府建设示范创建工作宣传力度，提高人民群众知晓率、满意度，扩大麒麟法治政府建设知名度和影响力。</w:t>
      </w:r>
    </w:p>
    <w:p>
      <w:pPr>
        <w:ind w:firstLine="664" w:firstLineChars="200"/>
      </w:pPr>
      <w:r>
        <w:rPr>
          <w:rFonts w:hint="eastAsia" w:ascii="宋体" w:hAnsi="宋体" w:eastAsia="方正仿宋_GBK" w:cs="方正仿宋_GBK"/>
          <w:spacing w:val="6"/>
          <w:sz w:val="32"/>
          <w:szCs w:val="32"/>
          <w:lang w:val="en-US" w:eastAsia="zh-CN"/>
        </w:rPr>
        <w:t>领导小组成员若有变动，由相应职务人员自行递补，不再另行发文。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100" w:right="4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100" w:right="4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7BF72A8E"/>
    <w:rsid w:val="7BF7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方正小标宋_GBK"/>
      <w:spacing w:val="0"/>
      <w:kern w:val="2"/>
      <w:sz w:val="42"/>
      <w:szCs w:val="4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0"/>
    <w:pPr>
      <w:widowControl w:val="0"/>
      <w:autoSpaceDE w:val="0"/>
      <w:autoSpaceDN w:val="0"/>
      <w:adjustRightInd w:val="0"/>
      <w:snapToGrid w:val="0"/>
      <w:spacing w:line="300" w:lineRule="auto"/>
      <w:ind w:firstLine="556"/>
    </w:pPr>
    <w:rPr>
      <w:rFonts w:ascii="仿宋_GB2312" w:hAnsi="Calibri" w:eastAsia="宋体" w:cs="Times New Roman"/>
      <w:kern w:val="0"/>
      <w:sz w:val="24"/>
      <w:lang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方正小标宋_GBK"/>
      <w:spacing w:val="0"/>
      <w:kern w:val="2"/>
      <w:sz w:val="18"/>
      <w:szCs w:val="42"/>
      <w:lang w:val="en-US" w:eastAsia="zh-CN" w:bidi="ar-SA"/>
    </w:rPr>
  </w:style>
  <w:style w:type="paragraph" w:customStyle="1" w:styleId="6">
    <w:name w:val="公文正文"/>
    <w:qFormat/>
    <w:uiPriority w:val="0"/>
    <w:pPr>
      <w:widowControl w:val="0"/>
      <w:autoSpaceDE w:val="0"/>
      <w:autoSpaceDN w:val="0"/>
      <w:adjustRightInd w:val="0"/>
      <w:spacing w:line="560" w:lineRule="exact"/>
      <w:ind w:firstLine="704" w:firstLineChars="200"/>
    </w:pPr>
    <w:rPr>
      <w:rFonts w:hint="eastAsia" w:ascii="Times New Roman" w:hAnsi="Times New Roman" w:eastAsia="方正仿宋_GBK" w:cs="Times New Roman"/>
      <w:sz w:val="3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2024-05-11T03:05:00Z</dcterms:created>
  <dc:creator>WPS_1577147775</dc:creator>
  <cp:lastModifiedBy>WPS_1577147775</cp:lastModifiedBy>
  <dcterms:modified xsi:type="dcterms:W3CDTF">2024-05-11T03:07:40Z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9172AA86547A4659B6736B125AF418D4_11</vt:lpwstr>
  </property>
</Properties>
</file>